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27493" w14:textId="2410A700" w:rsidR="004E561E" w:rsidRDefault="004E561E" w:rsidP="004E561E">
      <w:pPr>
        <w:pStyle w:val="a5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ko-KR"/>
        </w:rPr>
      </w:pPr>
      <w:proofErr w:type="spellStart"/>
      <w:r w:rsidRPr="000D0A43">
        <w:rPr>
          <w:rFonts w:eastAsia="Arial Unicode MS" w:cs="Arial"/>
          <w:bCs/>
          <w:sz w:val="24"/>
        </w:rPr>
        <w:t>3GPP</w:t>
      </w:r>
      <w:proofErr w:type="spellEnd"/>
      <w:r w:rsidRPr="000D0A43">
        <w:rPr>
          <w:rFonts w:eastAsia="Arial Unicode MS" w:cs="Arial"/>
          <w:bCs/>
          <w:sz w:val="24"/>
        </w:rPr>
        <w:t xml:space="preserve"> TSG-</w:t>
      </w:r>
      <w:proofErr w:type="spellStart"/>
      <w:r w:rsidRPr="000D0A43">
        <w:rPr>
          <w:rFonts w:eastAsia="Arial Unicode MS" w:cs="Arial"/>
          <w:bCs/>
          <w:sz w:val="24"/>
        </w:rPr>
        <w:t>WG</w:t>
      </w:r>
      <w:proofErr w:type="spellEnd"/>
      <w:r w:rsidRPr="000D0A43">
        <w:rPr>
          <w:rFonts w:eastAsia="Arial Unicode MS" w:cs="Arial"/>
          <w:bCs/>
          <w:sz w:val="24"/>
        </w:rPr>
        <w:t xml:space="preserve"> </w:t>
      </w:r>
      <w:proofErr w:type="spellStart"/>
      <w:r w:rsidRPr="000D0A43">
        <w:rPr>
          <w:rFonts w:eastAsia="Arial Unicode MS" w:cs="Arial"/>
          <w:bCs/>
          <w:sz w:val="24"/>
        </w:rPr>
        <w:t>SA2</w:t>
      </w:r>
      <w:proofErr w:type="spellEnd"/>
      <w:r w:rsidRPr="000D0A43">
        <w:rPr>
          <w:rFonts w:eastAsia="Arial Unicode MS" w:cs="Arial"/>
          <w:bCs/>
          <w:sz w:val="24"/>
        </w:rPr>
        <w:t xml:space="preserve"> Meeting #17</w:t>
      </w:r>
      <w:r w:rsidR="00EB473C">
        <w:rPr>
          <w:rFonts w:eastAsia="맑은 고딕" w:cs="Arial" w:hint="eastAsia"/>
          <w:bCs/>
          <w:sz w:val="24"/>
          <w:lang w:eastAsia="ko-KR"/>
        </w:rPr>
        <w:t>2</w:t>
      </w:r>
      <w:r w:rsidRPr="000D0A43">
        <w:rPr>
          <w:rFonts w:eastAsia="Arial Unicode MS" w:cs="Arial"/>
          <w:bCs/>
          <w:sz w:val="24"/>
        </w:rPr>
        <w:tab/>
      </w:r>
      <w:proofErr w:type="spellStart"/>
      <w:r w:rsidR="00DD44D1" w:rsidRPr="00DD44D1">
        <w:rPr>
          <w:rFonts w:eastAsia="Arial Unicode MS" w:cs="Arial"/>
          <w:bCs/>
          <w:iCs/>
          <w:sz w:val="28"/>
        </w:rPr>
        <w:t>S2</w:t>
      </w:r>
      <w:proofErr w:type="spellEnd"/>
      <w:r w:rsidR="00DD44D1" w:rsidRPr="00DD44D1">
        <w:rPr>
          <w:rFonts w:eastAsia="Arial Unicode MS" w:cs="Arial"/>
          <w:bCs/>
          <w:iCs/>
          <w:sz w:val="28"/>
        </w:rPr>
        <w:t>-2510408</w:t>
      </w:r>
    </w:p>
    <w:p w14:paraId="48CF307A" w14:textId="4D110CA1" w:rsidR="004E561E" w:rsidRPr="00927C1B" w:rsidRDefault="00EB473C" w:rsidP="004E561E">
      <w:pPr>
        <w:pStyle w:val="a5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noProof/>
          <w:sz w:val="24"/>
        </w:rPr>
        <w:t>17 - 21 November, 2025, Dallas, USA</w:t>
      </w:r>
      <w:r w:rsidR="004E561E" w:rsidRPr="00927C1B">
        <w:rPr>
          <w:rFonts w:eastAsia="Arial Unicode MS" w:cs="Arial"/>
          <w:bCs/>
        </w:rPr>
        <w:tab/>
      </w:r>
      <w:r w:rsidR="004E561E">
        <w:rPr>
          <w:rFonts w:cs="Arial"/>
          <w:bCs/>
          <w:color w:val="0000FF"/>
        </w:rPr>
        <w:t>(revision of S2-250</w:t>
      </w:r>
      <w:r w:rsidR="004E561E" w:rsidRPr="00E879AF">
        <w:rPr>
          <w:rFonts w:cs="Arial"/>
          <w:bCs/>
          <w:color w:val="0000FF"/>
        </w:rPr>
        <w:t>xxxx)</w:t>
      </w:r>
    </w:p>
    <w:p w14:paraId="4F838293" w14:textId="77777777" w:rsidR="004E561E" w:rsidRPr="00880B08" w:rsidRDefault="004E561E" w:rsidP="004E561E">
      <w:pPr>
        <w:rPr>
          <w:rFonts w:ascii="Arial" w:hAnsi="Arial" w:cs="Arial"/>
        </w:rPr>
      </w:pPr>
    </w:p>
    <w:p w14:paraId="03351B78" w14:textId="77777777" w:rsidR="004E561E" w:rsidRDefault="004E561E" w:rsidP="004E56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276B8ACF" w14:textId="77777777" w:rsidR="004E561E" w:rsidRPr="000C1DC6" w:rsidRDefault="004E561E" w:rsidP="004E56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C1DC6">
        <w:rPr>
          <w:rFonts w:ascii="Arial" w:hAnsi="Arial" w:cs="Arial"/>
          <w:b/>
          <w:lang w:eastAsia="ko-KR"/>
        </w:rPr>
        <w:t>Interim Agreements for Key Issue 2</w:t>
      </w:r>
    </w:p>
    <w:p w14:paraId="63B8F43A" w14:textId="77777777" w:rsidR="004E561E" w:rsidRDefault="004E561E" w:rsidP="004E56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97E3B6C" w14:textId="77777777" w:rsidR="004E561E" w:rsidRDefault="004E561E" w:rsidP="004E56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0ABA7CB9" w14:textId="77777777" w:rsidR="004E561E" w:rsidRDefault="004E561E" w:rsidP="004E56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F4F7A8F" w14:textId="77777777" w:rsidR="004E561E" w:rsidRPr="009E10F6" w:rsidRDefault="004E561E" w:rsidP="004E561E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>
        <w:rPr>
          <w:rFonts w:ascii="Arial" w:hAnsi="Arial" w:cs="Arial" w:hint="eastAsia"/>
          <w:b/>
          <w:bCs/>
          <w:lang w:val="en-US" w:eastAsia="ko-KR"/>
        </w:rPr>
        <w:t>2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171D8004" w14:textId="77777777" w:rsidR="004E561E" w:rsidRDefault="004E561E" w:rsidP="004E561E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1" w:name="_Hlk206167139"/>
      <w:bookmarkEnd w:id="0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FS_AmbientIoT-ARC_Ph2</w:t>
      </w:r>
      <w:r w:rsidRPr="005A3912">
        <w:rPr>
          <w:rFonts w:ascii="Arial" w:hAnsi="Arial" w:cs="Arial"/>
          <w:b/>
          <w:bCs/>
        </w:rPr>
        <w:t xml:space="preserve"> / Re</w:t>
      </w:r>
      <w:r w:rsidRPr="00C61E00">
        <w:rPr>
          <w:rFonts w:ascii="Arial" w:hAnsi="Arial" w:cs="Arial"/>
          <w:b/>
        </w:rPr>
        <w:t>l-</w:t>
      </w:r>
      <w:r>
        <w:rPr>
          <w:rFonts w:ascii="Arial" w:hAnsi="Arial" w:cs="Arial"/>
          <w:b/>
        </w:rPr>
        <w:t>20</w:t>
      </w:r>
    </w:p>
    <w:bookmarkEnd w:id="1"/>
    <w:p w14:paraId="61C4D88A" w14:textId="77777777" w:rsidR="004E561E" w:rsidRPr="00344F43" w:rsidRDefault="004E561E" w:rsidP="004E561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B42416" w14:textId="77777777" w:rsidR="004E561E" w:rsidRPr="004C054E" w:rsidRDefault="004E561E" w:rsidP="004E561E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Pr="004C054E">
        <w:rPr>
          <w:rFonts w:ascii="Arial" w:hAnsi="Arial" w:cs="Arial" w:hint="eastAsia"/>
          <w:i/>
          <w:lang w:eastAsia="zh-CN"/>
        </w:rPr>
        <w:t xml:space="preserve">This </w:t>
      </w:r>
      <w:r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Pr="004C054E">
        <w:rPr>
          <w:rFonts w:ascii="Arial" w:hAnsi="Arial" w:cs="Arial" w:hint="eastAsia"/>
          <w:i/>
          <w:lang w:eastAsia="zh-CN"/>
        </w:rPr>
        <w:t xml:space="preserve"> proposes</w:t>
      </w:r>
      <w:r>
        <w:rPr>
          <w:rFonts w:ascii="Arial" w:hAnsi="Arial" w:cs="Arial" w:hint="eastAsia"/>
          <w:i/>
          <w:lang w:eastAsia="ko-KR"/>
        </w:rPr>
        <w:t xml:space="preserve"> interim conclusion for</w:t>
      </w:r>
      <w:r w:rsidRPr="004C054E">
        <w:rPr>
          <w:rFonts w:ascii="Arial" w:eastAsia="맑은 고딕" w:hAnsi="Arial" w:cs="Arial" w:hint="eastAsia"/>
          <w:i/>
          <w:lang w:eastAsia="ko-KR"/>
        </w:rPr>
        <w:t xml:space="preserve"> KI#</w:t>
      </w:r>
      <w:r>
        <w:rPr>
          <w:rFonts w:ascii="Arial" w:eastAsia="맑은 고딕" w:hAnsi="Arial" w:cs="Arial" w:hint="eastAsia"/>
          <w:i/>
          <w:lang w:eastAsia="ko-KR"/>
        </w:rPr>
        <w:t xml:space="preserve">2 </w:t>
      </w:r>
      <w:r w:rsidRPr="004C054E">
        <w:rPr>
          <w:rFonts w:ascii="Arial" w:eastAsia="맑은 고딕" w:hAnsi="Arial" w:cs="Arial" w:hint="eastAsia"/>
          <w:i/>
          <w:lang w:eastAsia="ko-KR"/>
        </w:rPr>
        <w:t>to TR</w:t>
      </w:r>
      <w:r w:rsidRPr="004C054E">
        <w:rPr>
          <w:rFonts w:ascii="Arial" w:eastAsia="맑은 고딕" w:hAnsi="Arial" w:cs="Arial"/>
          <w:lang w:val="en-US" w:eastAsia="ko-KR"/>
        </w:rPr>
        <w:t> </w:t>
      </w:r>
      <w:r w:rsidRPr="004C054E">
        <w:rPr>
          <w:rFonts w:ascii="Arial" w:eastAsia="맑은 고딕" w:hAnsi="Arial" w:cs="Arial" w:hint="eastAsia"/>
          <w:i/>
          <w:lang w:eastAsia="ko-KR"/>
        </w:rPr>
        <w:t>23.700-30</w:t>
      </w:r>
      <w:r w:rsidRPr="004C054E">
        <w:rPr>
          <w:rFonts w:ascii="Arial" w:hAnsi="Arial" w:cs="Arial"/>
          <w:i/>
          <w:lang w:eastAsia="zh-CN"/>
        </w:rPr>
        <w:t>.</w:t>
      </w:r>
    </w:p>
    <w:p w14:paraId="34D946CB" w14:textId="77777777" w:rsidR="004E561E" w:rsidRDefault="004E561E" w:rsidP="004E561E">
      <w:pPr>
        <w:pStyle w:val="1"/>
      </w:pPr>
      <w:r w:rsidRPr="00927C1B">
        <w:t xml:space="preserve">1. </w:t>
      </w:r>
      <w:r>
        <w:t>Introduction</w:t>
      </w:r>
    </w:p>
    <w:p w14:paraId="2168C20F" w14:textId="4C30FF18" w:rsidR="00C12049" w:rsidRDefault="00876541" w:rsidP="004E561E">
      <w:pPr>
        <w:rPr>
          <w:rFonts w:eastAsia="맑은 고딕"/>
          <w:noProof/>
          <w:lang w:eastAsia="ko-KR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</w:t>
      </w:r>
      <w:r>
        <w:rPr>
          <w:rFonts w:eastAsia="맑은 고딕" w:hint="eastAsia"/>
          <w:lang w:eastAsia="ko-KR"/>
        </w:rPr>
        <w:t>ease</w:t>
      </w:r>
      <w:r>
        <w:rPr>
          <w:rFonts w:eastAsiaTheme="minorEastAsia"/>
          <w:lang w:eastAsia="zh-CN"/>
        </w:rPr>
        <w:t xml:space="preserve">-20 </w:t>
      </w:r>
      <w:r w:rsidR="004E561E">
        <w:rPr>
          <w:rFonts w:eastAsiaTheme="minorEastAsia"/>
          <w:lang w:eastAsia="zh-CN"/>
        </w:rPr>
        <w:t>Ambient IoT study</w:t>
      </w:r>
      <w:r w:rsidR="00C12049" w:rsidRPr="00C12049">
        <w:rPr>
          <w:rFonts w:eastAsiaTheme="minorEastAsia" w:hint="eastAsia"/>
          <w:lang w:eastAsia="zh-CN"/>
        </w:rPr>
        <w:t xml:space="preserve"> </w:t>
      </w:r>
      <w:r w:rsidR="004E561E">
        <w:rPr>
          <w:rFonts w:eastAsiaTheme="minorEastAsia"/>
          <w:lang w:eastAsia="zh-CN"/>
        </w:rPr>
        <w:t xml:space="preserve">includes the </w:t>
      </w:r>
      <w:r w:rsidR="00C12049">
        <w:t xml:space="preserve">support </w:t>
      </w:r>
      <w:r w:rsidR="00C12049">
        <w:rPr>
          <w:rFonts w:eastAsia="맑은 고딕" w:hint="eastAsia"/>
          <w:lang w:eastAsia="ko-KR"/>
        </w:rPr>
        <w:t xml:space="preserve">of </w:t>
      </w:r>
      <w:r w:rsidR="00C12049">
        <w:t>DO-A capable Ambient IoT Devices in Topology 1 and Topology 2</w:t>
      </w:r>
      <w:r w:rsidR="00C12049">
        <w:rPr>
          <w:rFonts w:eastAsia="맑은 고딕" w:hint="eastAsia"/>
          <w:lang w:eastAsia="ko-KR"/>
        </w:rPr>
        <w:t xml:space="preserve"> and </w:t>
      </w:r>
      <w:r w:rsidR="00C12049">
        <w:rPr>
          <w:noProof/>
          <w:lang w:eastAsia="zh-CN"/>
        </w:rPr>
        <w:t>there are 19 solutions for KI#2 included</w:t>
      </w:r>
      <w:r w:rsidR="00C12049">
        <w:rPr>
          <w:rFonts w:eastAsia="맑은 고딕" w:hint="eastAsia"/>
          <w:noProof/>
          <w:lang w:eastAsia="ko-KR"/>
        </w:rPr>
        <w:t xml:space="preserve"> i</w:t>
      </w:r>
      <w:r w:rsidR="00C12049">
        <w:rPr>
          <w:noProof/>
          <w:lang w:eastAsia="zh-CN"/>
        </w:rPr>
        <w:t xml:space="preserve">n TR 23.700-30. </w:t>
      </w:r>
    </w:p>
    <w:p w14:paraId="2FFF9C66" w14:textId="77777777" w:rsidR="00C12049" w:rsidRDefault="00C12049" w:rsidP="004E561E">
      <w:pPr>
        <w:rPr>
          <w:rFonts w:eastAsia="맑은 고딕"/>
          <w:noProof/>
          <w:lang w:eastAsia="ko-KR"/>
        </w:rPr>
      </w:pPr>
      <w:r>
        <w:rPr>
          <w:noProof/>
          <w:lang w:eastAsia="zh-CN"/>
        </w:rPr>
        <w:t xml:space="preserve">This contribution proposes interim agreements </w:t>
      </w:r>
      <w:r>
        <w:rPr>
          <w:rFonts w:eastAsia="맑은 고딕" w:hint="eastAsia"/>
          <w:noProof/>
          <w:lang w:eastAsia="ko-KR"/>
        </w:rPr>
        <w:t>for the aspects related to the initial registration and the data transfer for the DO-A capable Ambient IoT Devices.</w:t>
      </w:r>
    </w:p>
    <w:p w14:paraId="38EF524A" w14:textId="77777777" w:rsidR="00055B84" w:rsidRDefault="00055B84" w:rsidP="00055B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are the essential aspects for key issue 2 from our point of view:</w:t>
      </w:r>
    </w:p>
    <w:p w14:paraId="5034A7D7" w14:textId="77777777" w:rsidR="00055B84" w:rsidRDefault="00055B84" w:rsidP="00055B84">
      <w:pPr>
        <w:pStyle w:val="B1"/>
        <w:ind w:left="284" w:firstLine="0"/>
        <w:rPr>
          <w:rFonts w:eastAsia="맑은 고딕"/>
          <w:lang w:eastAsia="ko-KR"/>
        </w:rPr>
      </w:pPr>
      <w:r w:rsidRPr="004A47EE">
        <w:rPr>
          <w:rFonts w:eastAsia="맑은 고딕" w:hint="eastAsia"/>
          <w:lang w:eastAsia="ko-KR"/>
        </w:rPr>
        <w:t>1.</w:t>
      </w:r>
      <w:r w:rsidRPr="005A6954">
        <w:rPr>
          <w:lang w:eastAsia="zh-CN"/>
        </w:rPr>
        <w:tab/>
      </w:r>
      <w:r w:rsidRPr="00C12049">
        <w:rPr>
          <w:lang w:eastAsia="zh-CN"/>
        </w:rPr>
        <w:t>Registration required before autonomous operation</w:t>
      </w:r>
      <w:r>
        <w:rPr>
          <w:rFonts w:eastAsia="맑은 고딕" w:hint="eastAsia"/>
          <w:lang w:eastAsia="ko-KR"/>
        </w:rPr>
        <w:t>.</w:t>
      </w:r>
    </w:p>
    <w:p w14:paraId="0F17BD79" w14:textId="77777777" w:rsidR="00055B84" w:rsidRDefault="00055B84" w:rsidP="00055B84">
      <w:pPr>
        <w:pStyle w:val="B2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 w:rsidRPr="005A6954">
        <w:rPr>
          <w:lang w:eastAsia="zh-CN"/>
        </w:rPr>
        <w:tab/>
      </w:r>
      <w:r>
        <w:rPr>
          <w:rFonts w:hint="eastAsia"/>
          <w:lang w:eastAsia="ko-KR"/>
        </w:rPr>
        <w:t xml:space="preserve">The network establishes </w:t>
      </w:r>
      <w:r w:rsidRPr="00C12049">
        <w:rPr>
          <w:lang w:eastAsia="ko-KR"/>
        </w:rPr>
        <w:t xml:space="preserve">authentication and authorization before </w:t>
      </w:r>
      <w:r>
        <w:rPr>
          <w:rFonts w:hint="eastAsia"/>
          <w:lang w:eastAsia="ko-KR"/>
        </w:rPr>
        <w:t>DO-A operation.</w:t>
      </w:r>
    </w:p>
    <w:p w14:paraId="1CCC80AF" w14:textId="77777777" w:rsidR="00055B84" w:rsidRPr="00C12049" w:rsidRDefault="00055B84" w:rsidP="00055B84">
      <w:pPr>
        <w:pStyle w:val="B2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 w:rsidRPr="005A6954">
        <w:rPr>
          <w:lang w:eastAsia="zh-CN"/>
        </w:rPr>
        <w:tab/>
      </w:r>
      <w:r w:rsidRPr="00C12049">
        <w:rPr>
          <w:lang w:eastAsia="ko-KR"/>
        </w:rPr>
        <w:t xml:space="preserve">Only </w:t>
      </w:r>
      <w:r>
        <w:rPr>
          <w:rFonts w:hint="eastAsia"/>
          <w:lang w:eastAsia="ko-KR"/>
        </w:rPr>
        <w:t xml:space="preserve">the </w:t>
      </w:r>
      <w:r w:rsidRPr="00C12049">
        <w:rPr>
          <w:lang w:eastAsia="ko-KR"/>
        </w:rPr>
        <w:t>registered devices can send DO-A traffic</w:t>
      </w:r>
      <w:r>
        <w:rPr>
          <w:rFonts w:hint="eastAsia"/>
          <w:lang w:eastAsia="ko-KR"/>
        </w:rPr>
        <w:t>.</w:t>
      </w:r>
    </w:p>
    <w:p w14:paraId="6C71761D" w14:textId="77777777" w:rsidR="00055B84" w:rsidRDefault="00055B84" w:rsidP="00055B8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Pr="004A47EE">
        <w:rPr>
          <w:rFonts w:eastAsia="맑은 고딕" w:hint="eastAsia"/>
          <w:lang w:eastAsia="ko-KR"/>
        </w:rPr>
        <w:t>.</w:t>
      </w:r>
      <w:r w:rsidRPr="005A6954">
        <w:rPr>
          <w:lang w:eastAsia="zh-CN"/>
        </w:rPr>
        <w:tab/>
      </w:r>
      <w:r w:rsidRPr="00C12049">
        <w:rPr>
          <w:lang w:eastAsia="zh-CN"/>
        </w:rPr>
        <w:t>Network-</w:t>
      </w:r>
      <w:r>
        <w:rPr>
          <w:rFonts w:eastAsia="맑은 고딕" w:hint="eastAsia"/>
          <w:lang w:eastAsia="ko-KR"/>
        </w:rPr>
        <w:t>requested</w:t>
      </w:r>
      <w:r w:rsidRPr="00C12049">
        <w:rPr>
          <w:lang w:eastAsia="zh-CN"/>
        </w:rPr>
        <w:t xml:space="preserve"> </w:t>
      </w:r>
      <w:r w:rsidRPr="00CF4303">
        <w:rPr>
          <w:lang w:eastAsia="ko-KR"/>
        </w:rPr>
        <w:t>radio resource allocation</w:t>
      </w:r>
      <w:r w:rsidRPr="00C12049"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>for DO-A operation.</w:t>
      </w:r>
    </w:p>
    <w:p w14:paraId="57CD2DBF" w14:textId="77777777" w:rsidR="00055B84" w:rsidRDefault="00055B84" w:rsidP="00055B84">
      <w:pPr>
        <w:pStyle w:val="B2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 w:rsidRPr="005A6954">
        <w:rPr>
          <w:lang w:eastAsia="zh-CN"/>
        </w:rPr>
        <w:tab/>
      </w:r>
      <w:r>
        <w:rPr>
          <w:rFonts w:hint="eastAsia"/>
          <w:lang w:eastAsia="ko-KR"/>
        </w:rPr>
        <w:t xml:space="preserve">Timing and scope for DO-A operation can be provided to the NG-RAN by the </w:t>
      </w:r>
      <w:proofErr w:type="spellStart"/>
      <w:r>
        <w:rPr>
          <w:rFonts w:hint="eastAsia"/>
          <w:lang w:eastAsia="ko-KR"/>
        </w:rPr>
        <w:t>AIOTF</w:t>
      </w:r>
      <w:proofErr w:type="spellEnd"/>
      <w:r>
        <w:rPr>
          <w:rFonts w:hint="eastAsia"/>
          <w:lang w:eastAsia="ko-KR"/>
        </w:rPr>
        <w:t xml:space="preserve"> based on the AF subscription or local configuration.</w:t>
      </w:r>
    </w:p>
    <w:p w14:paraId="7560D1EC" w14:textId="77777777" w:rsidR="00055B84" w:rsidRDefault="00055B84" w:rsidP="00055B8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Pr="004A47EE">
        <w:rPr>
          <w:rFonts w:eastAsia="맑은 고딕" w:hint="eastAsia"/>
          <w:lang w:eastAsia="ko-KR"/>
        </w:rPr>
        <w:t>.</w:t>
      </w:r>
      <w:r w:rsidRPr="005A6954">
        <w:rPr>
          <w:lang w:eastAsia="zh-CN"/>
        </w:rPr>
        <w:tab/>
      </w:r>
      <w:r w:rsidRPr="00C12049">
        <w:rPr>
          <w:lang w:eastAsia="zh-CN"/>
        </w:rPr>
        <w:t xml:space="preserve">Subscription-based </w:t>
      </w:r>
      <w:r>
        <w:rPr>
          <w:rFonts w:eastAsia="맑은 고딕" w:hint="eastAsia"/>
          <w:lang w:eastAsia="ko-KR"/>
        </w:rPr>
        <w:t xml:space="preserve">DO-A </w:t>
      </w:r>
      <w:r w:rsidRPr="00C12049">
        <w:rPr>
          <w:lang w:eastAsia="zh-CN"/>
        </w:rPr>
        <w:t>data delivery</w:t>
      </w:r>
      <w:r>
        <w:rPr>
          <w:lang w:eastAsia="zh-CN"/>
        </w:rPr>
        <w:t>.</w:t>
      </w:r>
    </w:p>
    <w:p w14:paraId="1E624D43" w14:textId="77777777" w:rsidR="00055B84" w:rsidRPr="00C12049" w:rsidRDefault="00055B84" w:rsidP="00055B84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 w:rsidRPr="005A6954">
        <w:rPr>
          <w:lang w:eastAsia="zh-CN"/>
        </w:rPr>
        <w:tab/>
      </w:r>
      <w:r>
        <w:rPr>
          <w:rFonts w:hint="eastAsia"/>
          <w:lang w:eastAsia="ko-KR"/>
        </w:rPr>
        <w:t xml:space="preserve">The DO-A traffic from the </w:t>
      </w:r>
      <w:r>
        <w:rPr>
          <w:rFonts w:hint="eastAsia"/>
          <w:noProof/>
          <w:lang w:eastAsia="ko-KR"/>
        </w:rPr>
        <w:t>Ambient IoT Devices are routed by the network to the subscribed/designated AFs</w:t>
      </w:r>
    </w:p>
    <w:p w14:paraId="7D61B595" w14:textId="77777777" w:rsidR="004E561E" w:rsidRDefault="004E561E" w:rsidP="004E561E">
      <w:pPr>
        <w:pStyle w:val="1"/>
        <w:rPr>
          <w:lang w:eastAsia="zh-CN"/>
        </w:rPr>
      </w:pPr>
      <w:r>
        <w:rPr>
          <w:lang w:eastAsia="zh-CN"/>
        </w:rPr>
        <w:t>3. Conclusion and proposal(s)</w:t>
      </w:r>
    </w:p>
    <w:p w14:paraId="2880048D" w14:textId="77777777" w:rsidR="004E561E" w:rsidRPr="0000679A" w:rsidRDefault="004E561E" w:rsidP="004E561E">
      <w:pPr>
        <w:rPr>
          <w:rFonts w:eastAsia="맑은 고딕"/>
          <w:lang w:eastAsia="ko-KR"/>
        </w:rPr>
      </w:pPr>
      <w:r>
        <w:rPr>
          <w:rFonts w:eastAsiaTheme="minorEastAsia"/>
          <w:lang w:eastAsia="zh-CN"/>
        </w:rPr>
        <w:t>It is proposed to agree the following proposals in TR 23.700-30.</w:t>
      </w:r>
    </w:p>
    <w:p w14:paraId="523B4C98" w14:textId="77777777" w:rsidR="004E561E" w:rsidRDefault="004E561E" w:rsidP="004E561E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>
        <w:rPr>
          <w:rFonts w:eastAsia="맑은 고딕" w:hint="eastAsia"/>
        </w:rPr>
        <w:t>(All New Texts)</w:t>
      </w:r>
      <w:r w:rsidRPr="00E80AE4">
        <w:t xml:space="preserve"> </w:t>
      </w:r>
      <w:r>
        <w:t>* * * *</w:t>
      </w:r>
    </w:p>
    <w:p w14:paraId="47F645F9" w14:textId="7798623C" w:rsidR="004E561E" w:rsidRPr="005A6954" w:rsidRDefault="004E561E" w:rsidP="004E561E">
      <w:pPr>
        <w:pStyle w:val="30"/>
      </w:pPr>
      <w:bookmarkStart w:id="2" w:name="_Toc207771817"/>
      <w:r w:rsidRPr="00F45C22">
        <w:t>7.1.</w:t>
      </w:r>
      <w:r w:rsidR="00E96868">
        <w:rPr>
          <w:rFonts w:eastAsia="맑은 고딕" w:hint="eastAsia"/>
          <w:lang w:eastAsia="ko-KR"/>
        </w:rPr>
        <w:t>X</w:t>
      </w:r>
      <w:r w:rsidRPr="00F45C22">
        <w:tab/>
      </w:r>
      <w:r w:rsidRPr="005A6954">
        <w:t>Agreed Principles for KI#2</w:t>
      </w:r>
      <w:bookmarkEnd w:id="2"/>
    </w:p>
    <w:p w14:paraId="4DE74ABB" w14:textId="77777777" w:rsidR="004E561E" w:rsidRPr="005A6954" w:rsidRDefault="004E561E" w:rsidP="004E561E">
      <w:pPr>
        <w:rPr>
          <w:rFonts w:eastAsia="맑은 고딕"/>
          <w:lang w:eastAsia="ko-KR"/>
        </w:rPr>
      </w:pPr>
      <w:r w:rsidRPr="005A6954">
        <w:rPr>
          <w:rFonts w:eastAsiaTheme="minorEastAsia" w:hint="eastAsia"/>
          <w:lang w:eastAsia="zh-CN"/>
        </w:rPr>
        <w:t>F</w:t>
      </w:r>
      <w:r w:rsidRPr="005A6954">
        <w:rPr>
          <w:rFonts w:eastAsiaTheme="minorEastAsia"/>
          <w:lang w:eastAsia="zh-CN"/>
        </w:rPr>
        <w:t>ollowing principles are agreed for key issue 2:</w:t>
      </w:r>
    </w:p>
    <w:p w14:paraId="13349DF1" w14:textId="1BECE56E" w:rsidR="00FC0955" w:rsidRPr="00055B84" w:rsidRDefault="00FC0955" w:rsidP="00FC0955">
      <w:pPr>
        <w:rPr>
          <w:rFonts w:eastAsia="맑은 고딕"/>
          <w:b/>
          <w:bCs/>
          <w:lang w:eastAsia="ko-KR"/>
        </w:rPr>
      </w:pPr>
      <w:r w:rsidRPr="00055B84">
        <w:rPr>
          <w:rFonts w:eastAsia="맑은 고딕" w:hint="eastAsia"/>
          <w:b/>
          <w:bCs/>
          <w:lang w:eastAsia="ko-KR"/>
        </w:rPr>
        <w:t>Radio Resource for DO-A operation</w:t>
      </w:r>
      <w:r w:rsidR="00055B84">
        <w:rPr>
          <w:rFonts w:eastAsia="맑은 고딕" w:hint="eastAsia"/>
          <w:b/>
          <w:bCs/>
          <w:lang w:eastAsia="ko-KR"/>
        </w:rPr>
        <w:t>:</w:t>
      </w:r>
    </w:p>
    <w:p w14:paraId="44BE3ACF" w14:textId="3D05AE69" w:rsidR="00FC0955" w:rsidRPr="005A6954" w:rsidRDefault="00055B84" w:rsidP="00FC0955">
      <w:pPr>
        <w:pStyle w:val="B1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="00FC0955" w:rsidRPr="005A6954">
        <w:rPr>
          <w:rFonts w:hint="eastAsia"/>
          <w:lang w:eastAsia="ko-KR"/>
        </w:rPr>
        <w:t xml:space="preserve">The AIOTF selects NG-RAN and </w:t>
      </w:r>
      <w:proofErr w:type="spellStart"/>
      <w:r w:rsidR="00BB02FC">
        <w:rPr>
          <w:rFonts w:eastAsia="맑은 고딕" w:hint="eastAsia"/>
          <w:lang w:eastAsia="ko-KR"/>
        </w:rPr>
        <w:t>AIoT</w:t>
      </w:r>
      <w:proofErr w:type="spellEnd"/>
      <w:r w:rsidR="00BB02FC">
        <w:rPr>
          <w:rFonts w:eastAsia="맑은 고딕" w:hint="eastAsia"/>
          <w:lang w:eastAsia="ko-KR"/>
        </w:rPr>
        <w:t xml:space="preserve"> </w:t>
      </w:r>
      <w:r w:rsidR="00FC0955" w:rsidRPr="005A6954">
        <w:rPr>
          <w:rFonts w:hint="eastAsia"/>
          <w:lang w:eastAsia="ko-KR"/>
        </w:rPr>
        <w:t xml:space="preserve">Reader based on local configuration or AF </w:t>
      </w:r>
      <w:r w:rsidR="00FC0955" w:rsidRPr="005A6954">
        <w:rPr>
          <w:rFonts w:eastAsia="맑은 고딕" w:hint="eastAsia"/>
          <w:lang w:eastAsia="ko-KR"/>
        </w:rPr>
        <w:t xml:space="preserve">subscription </w:t>
      </w:r>
      <w:r w:rsidR="0047393C">
        <w:rPr>
          <w:rFonts w:eastAsia="맑은 고딕" w:hint="eastAsia"/>
          <w:lang w:eastAsia="ko-KR"/>
        </w:rPr>
        <w:t xml:space="preserve">to trigger </w:t>
      </w:r>
      <w:r w:rsidR="0047393C">
        <w:rPr>
          <w:rFonts w:eastAsia="맑은 고딕"/>
          <w:lang w:eastAsia="ko-KR"/>
        </w:rPr>
        <w:t>registration</w:t>
      </w:r>
      <w:r w:rsidR="0047393C">
        <w:rPr>
          <w:rFonts w:eastAsia="맑은 고딕" w:hint="eastAsia"/>
          <w:lang w:eastAsia="ko-KR"/>
        </w:rPr>
        <w:t xml:space="preserve"> of </w:t>
      </w:r>
      <w:proofErr w:type="spellStart"/>
      <w:r w:rsidR="0047393C">
        <w:rPr>
          <w:rFonts w:eastAsia="맑은 고딕" w:hint="eastAsia"/>
          <w:lang w:eastAsia="ko-KR"/>
        </w:rPr>
        <w:t>AIoT</w:t>
      </w:r>
      <w:proofErr w:type="spellEnd"/>
      <w:r w:rsidR="0047393C">
        <w:rPr>
          <w:rFonts w:eastAsia="맑은 고딕" w:hint="eastAsia"/>
          <w:lang w:eastAsia="ko-KR"/>
        </w:rPr>
        <w:t xml:space="preserve"> Devices.</w:t>
      </w:r>
    </w:p>
    <w:p w14:paraId="756A9A5C" w14:textId="682DA601" w:rsidR="0047393C" w:rsidRDefault="00055B84" w:rsidP="00FC0955">
      <w:pPr>
        <w:pStyle w:val="B1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="0047393C">
        <w:rPr>
          <w:rFonts w:eastAsia="맑은 고딕" w:hint="eastAsia"/>
          <w:lang w:eastAsia="ko-KR"/>
        </w:rPr>
        <w:t xml:space="preserve">The </w:t>
      </w:r>
      <w:proofErr w:type="spellStart"/>
      <w:r w:rsidR="0047393C">
        <w:rPr>
          <w:rFonts w:eastAsia="맑은 고딕" w:hint="eastAsia"/>
          <w:lang w:eastAsia="ko-KR"/>
        </w:rPr>
        <w:t>AIOTF</w:t>
      </w:r>
      <w:proofErr w:type="spellEnd"/>
      <w:r w:rsidR="0047393C">
        <w:rPr>
          <w:rFonts w:eastAsia="맑은 고딕" w:hint="eastAsia"/>
          <w:lang w:eastAsia="ko-KR"/>
        </w:rPr>
        <w:t xml:space="preserve"> requests the selected NG-RAN and Reader to allocate radio </w:t>
      </w:r>
      <w:r w:rsidR="0047393C">
        <w:rPr>
          <w:rFonts w:eastAsia="맑은 고딕"/>
          <w:lang w:eastAsia="ko-KR"/>
        </w:rPr>
        <w:t>resources</w:t>
      </w:r>
      <w:r w:rsidR="0047393C">
        <w:rPr>
          <w:rFonts w:eastAsia="맑은 고딕" w:hint="eastAsia"/>
          <w:lang w:eastAsia="ko-KR"/>
        </w:rPr>
        <w:t xml:space="preserve"> for DO-A</w:t>
      </w:r>
      <w:r w:rsidR="0047393C" w:rsidRPr="00815250">
        <w:rPr>
          <w:rFonts w:eastAsia="맑은 고딕" w:hint="eastAsia"/>
          <w:lang w:val="en-US" w:eastAsia="ko-KR"/>
        </w:rPr>
        <w:t xml:space="preserve"> </w:t>
      </w:r>
      <w:r w:rsidR="0047393C">
        <w:rPr>
          <w:rFonts w:eastAsia="맑은 고딕" w:hint="eastAsia"/>
          <w:lang w:val="en-US" w:eastAsia="ko-KR"/>
        </w:rPr>
        <w:t>capable</w:t>
      </w:r>
      <w:r w:rsidR="0047393C">
        <w:rPr>
          <w:rFonts w:eastAsia="맑은 고딕" w:hint="eastAsia"/>
          <w:lang w:eastAsia="ko-KR"/>
        </w:rPr>
        <w:t xml:space="preserve"> </w:t>
      </w:r>
      <w:proofErr w:type="spellStart"/>
      <w:r w:rsidR="0047393C">
        <w:rPr>
          <w:rFonts w:eastAsia="맑은 고딕" w:hint="eastAsia"/>
          <w:lang w:eastAsia="ko-KR"/>
        </w:rPr>
        <w:t>AIoT</w:t>
      </w:r>
      <w:proofErr w:type="spellEnd"/>
      <w:r w:rsidR="0047393C">
        <w:rPr>
          <w:rFonts w:eastAsia="맑은 고딕" w:hint="eastAsia"/>
          <w:lang w:eastAsia="ko-KR"/>
        </w:rPr>
        <w:t xml:space="preserve"> Device.</w:t>
      </w:r>
    </w:p>
    <w:p w14:paraId="73F3A971" w14:textId="79A94F1B" w:rsidR="00FC0955" w:rsidRPr="005A6954" w:rsidRDefault="00055B84" w:rsidP="00FC0955">
      <w:pPr>
        <w:pStyle w:val="B1"/>
        <w:rPr>
          <w:rFonts w:eastAsia="맑은 고딕"/>
          <w:lang w:eastAsia="ko-KR"/>
        </w:rPr>
      </w:pPr>
      <w:r w:rsidRPr="005A6954">
        <w:rPr>
          <w:lang w:eastAsia="zh-CN"/>
        </w:rPr>
        <w:lastRenderedPageBreak/>
        <w:t>-</w:t>
      </w:r>
      <w:r w:rsidRPr="005A6954">
        <w:rPr>
          <w:lang w:eastAsia="zh-CN"/>
        </w:rPr>
        <w:tab/>
      </w:r>
      <w:r w:rsidR="00FC0955" w:rsidRPr="005A6954">
        <w:rPr>
          <w:rFonts w:eastAsia="맑은 고딕" w:hint="eastAsia"/>
          <w:lang w:eastAsia="ko-KR"/>
        </w:rPr>
        <w:t xml:space="preserve">The NG-RAN allocates </w:t>
      </w:r>
      <w:r w:rsidR="00FC0955" w:rsidRPr="005A6954">
        <w:rPr>
          <w:lang w:eastAsia="ko-KR"/>
        </w:rPr>
        <w:t xml:space="preserve">radio resource </w:t>
      </w:r>
      <w:r w:rsidR="00FC0955" w:rsidRPr="005A6954">
        <w:rPr>
          <w:rFonts w:eastAsia="맑은 고딕" w:hint="eastAsia"/>
          <w:lang w:eastAsia="ko-KR"/>
        </w:rPr>
        <w:t xml:space="preserve">for the </w:t>
      </w:r>
      <w:proofErr w:type="spellStart"/>
      <w:r w:rsidR="00BB02FC">
        <w:rPr>
          <w:rFonts w:eastAsia="맑은 고딕" w:hint="eastAsia"/>
          <w:lang w:eastAsia="ko-KR"/>
        </w:rPr>
        <w:t>AIoT</w:t>
      </w:r>
      <w:proofErr w:type="spellEnd"/>
      <w:r w:rsidR="00BB02FC">
        <w:rPr>
          <w:rFonts w:eastAsia="맑은 고딕" w:hint="eastAsia"/>
          <w:lang w:eastAsia="ko-KR"/>
        </w:rPr>
        <w:t xml:space="preserve"> </w:t>
      </w:r>
      <w:r w:rsidR="00FC0955" w:rsidRPr="005A6954">
        <w:rPr>
          <w:rFonts w:eastAsia="맑은 고딕" w:hint="eastAsia"/>
          <w:lang w:eastAsia="ko-KR"/>
        </w:rPr>
        <w:t xml:space="preserve">Reader to broadcast </w:t>
      </w:r>
      <w:r w:rsidR="00FC0955" w:rsidRPr="005A6954">
        <w:rPr>
          <w:rFonts w:hint="eastAsia"/>
          <w:lang w:eastAsia="ko-KR"/>
        </w:rPr>
        <w:t>access parameter</w:t>
      </w:r>
      <w:r w:rsidR="00FC0955" w:rsidRPr="005A6954">
        <w:rPr>
          <w:rFonts w:eastAsia="맑은 고딕" w:hint="eastAsia"/>
          <w:lang w:eastAsia="ko-KR"/>
        </w:rPr>
        <w:t>s for DO-A procedure (i.e. registration and data transfer) based on the request from the AIOTF.</w:t>
      </w:r>
    </w:p>
    <w:p w14:paraId="5791B1D0" w14:textId="491EB918" w:rsidR="00FC0955" w:rsidRPr="002B375D" w:rsidRDefault="00FC0955" w:rsidP="00FC0955">
      <w:pPr>
        <w:pStyle w:val="NO"/>
        <w:rPr>
          <w:rFonts w:eastAsia="맑은 고딕"/>
          <w:lang w:eastAsia="ko-KR"/>
        </w:rPr>
      </w:pPr>
      <w:r w:rsidRPr="005A6954">
        <w:t>NOTE</w:t>
      </w:r>
      <w:r w:rsidRPr="005A6954">
        <w:rPr>
          <w:lang w:val="en-US" w:eastAsia="zh-CN"/>
        </w:rPr>
        <w:t> </w:t>
      </w:r>
      <w:r w:rsidRPr="005A6954">
        <w:rPr>
          <w:rFonts w:hint="eastAsia"/>
          <w:lang w:eastAsia="ko-KR"/>
        </w:rPr>
        <w:t>1</w:t>
      </w:r>
      <w:r w:rsidRPr="005A6954">
        <w:t>:</w:t>
      </w:r>
      <w:r w:rsidRPr="005A6954">
        <w:tab/>
        <w:t xml:space="preserve">Both Topology 1(RAN Reader) and Topology 2(UE Reader) are supported </w:t>
      </w:r>
      <w:r w:rsidRPr="005A6954">
        <w:rPr>
          <w:rFonts w:hint="eastAsia"/>
          <w:lang w:eastAsia="ko-KR"/>
        </w:rPr>
        <w:t>and c</w:t>
      </w:r>
      <w:r w:rsidRPr="005A6954">
        <w:rPr>
          <w:lang w:eastAsia="ko-KR"/>
        </w:rPr>
        <w:t>oordination with RAN WGs is required for radio resource allocation</w:t>
      </w:r>
      <w:r w:rsidRPr="005A6954">
        <w:t>.</w:t>
      </w:r>
    </w:p>
    <w:p w14:paraId="6940A3D6" w14:textId="77777777" w:rsidR="002B375D" w:rsidRDefault="002B375D" w:rsidP="002B375D">
      <w:pPr>
        <w:rPr>
          <w:rFonts w:eastAsia="맑은 고딕"/>
          <w:u w:val="single"/>
          <w:lang w:eastAsia="ko-KR"/>
        </w:rPr>
      </w:pPr>
    </w:p>
    <w:p w14:paraId="66443C6D" w14:textId="456F17EE" w:rsidR="002B375D" w:rsidRPr="00055B84" w:rsidRDefault="002B375D" w:rsidP="002B375D">
      <w:pPr>
        <w:rPr>
          <w:rFonts w:eastAsia="맑은 고딕"/>
          <w:b/>
          <w:bCs/>
          <w:lang w:eastAsia="ko-KR"/>
        </w:rPr>
      </w:pPr>
      <w:proofErr w:type="spellStart"/>
      <w:r w:rsidRPr="00055B84">
        <w:rPr>
          <w:rFonts w:eastAsia="맑은 고딕"/>
          <w:b/>
          <w:bCs/>
          <w:lang w:eastAsia="ko-KR"/>
        </w:rPr>
        <w:t>AIoT</w:t>
      </w:r>
      <w:proofErr w:type="spellEnd"/>
      <w:r w:rsidRPr="00055B84">
        <w:rPr>
          <w:rFonts w:eastAsia="맑은 고딕"/>
          <w:b/>
          <w:bCs/>
          <w:lang w:eastAsia="ko-KR"/>
        </w:rPr>
        <w:t xml:space="preserve"> Device Profile Data for a DO-A capable </w:t>
      </w:r>
      <w:proofErr w:type="spellStart"/>
      <w:r w:rsidRPr="00055B84">
        <w:rPr>
          <w:rFonts w:eastAsia="맑은 고딕"/>
          <w:b/>
          <w:bCs/>
          <w:lang w:eastAsia="ko-KR"/>
        </w:rPr>
        <w:t>AIoT</w:t>
      </w:r>
      <w:proofErr w:type="spellEnd"/>
      <w:r w:rsidRPr="00055B84">
        <w:rPr>
          <w:rFonts w:eastAsia="맑은 고딕"/>
          <w:b/>
          <w:bCs/>
          <w:lang w:eastAsia="ko-KR"/>
        </w:rPr>
        <w:t xml:space="preserve"> Device</w:t>
      </w:r>
      <w:r w:rsidR="00055B84">
        <w:rPr>
          <w:rFonts w:eastAsia="맑은 고딕" w:hint="eastAsia"/>
          <w:b/>
          <w:bCs/>
          <w:lang w:eastAsia="ko-KR"/>
        </w:rPr>
        <w:t>:</w:t>
      </w:r>
    </w:p>
    <w:p w14:paraId="1FAB0080" w14:textId="7AD065C4" w:rsidR="00BB02FC" w:rsidRPr="00BB02FC" w:rsidRDefault="00BB02FC" w:rsidP="002B375D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5A6954">
        <w:rPr>
          <w:rFonts w:hint="eastAsia"/>
          <w:lang w:eastAsia="ko-KR"/>
        </w:rPr>
        <w:t xml:space="preserve">The </w:t>
      </w:r>
      <w:proofErr w:type="spellStart"/>
      <w:r w:rsidRPr="005A6954">
        <w:rPr>
          <w:rFonts w:hint="eastAsia"/>
          <w:lang w:eastAsia="ko-KR"/>
        </w:rPr>
        <w:t>AIoT</w:t>
      </w:r>
      <w:proofErr w:type="spellEnd"/>
      <w:r w:rsidRPr="005A6954">
        <w:rPr>
          <w:rFonts w:hint="eastAsia"/>
          <w:lang w:eastAsia="ko-KR"/>
        </w:rPr>
        <w:t xml:space="preserve"> Device Profile Data</w:t>
      </w:r>
      <w:r>
        <w:rPr>
          <w:rFonts w:eastAsia="맑은 고딕" w:hint="eastAsia"/>
          <w:lang w:eastAsia="ko-KR"/>
        </w:rPr>
        <w:t xml:space="preserve"> is extended with the following additions:</w:t>
      </w:r>
    </w:p>
    <w:p w14:paraId="4346BD8D" w14:textId="73514288" w:rsidR="002B375D" w:rsidRDefault="002B375D" w:rsidP="00BB02FC">
      <w:pPr>
        <w:pStyle w:val="B2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Pr="005A6954">
        <w:rPr>
          <w:rFonts w:hint="eastAsia"/>
          <w:lang w:eastAsia="ko-KR"/>
        </w:rPr>
        <w:t xml:space="preserve">The </w:t>
      </w:r>
      <w:r w:rsidRPr="005A6954">
        <w:t>DO-A capability</w:t>
      </w:r>
      <w:r w:rsidRPr="005A6954">
        <w:rPr>
          <w:rFonts w:hint="eastAsia"/>
          <w:lang w:eastAsia="ko-KR"/>
        </w:rPr>
        <w:t xml:space="preserve"> </w:t>
      </w:r>
      <w:r w:rsidR="00BB02FC">
        <w:rPr>
          <w:rFonts w:eastAsia="맑은 고딕" w:hint="eastAsia"/>
          <w:lang w:eastAsia="ko-KR"/>
        </w:rPr>
        <w:t xml:space="preserve">is </w:t>
      </w:r>
      <w:r w:rsidR="0047393C">
        <w:rPr>
          <w:rFonts w:eastAsia="맑은 고딕" w:hint="eastAsia"/>
          <w:lang w:eastAsia="ko-KR"/>
        </w:rPr>
        <w:t>pre-configured</w:t>
      </w:r>
      <w:r w:rsidR="00BB02FC">
        <w:rPr>
          <w:rFonts w:eastAsia="맑은 고딕" w:hint="eastAsia"/>
          <w:lang w:eastAsia="ko-KR"/>
        </w:rPr>
        <w:t xml:space="preserve"> </w:t>
      </w:r>
      <w:r w:rsidR="00BB02FC" w:rsidRPr="00182FE0">
        <w:rPr>
          <w:rFonts w:eastAsia="맑은 고딕" w:hint="eastAsia"/>
          <w:lang w:eastAsia="ko-KR"/>
        </w:rPr>
        <w:t xml:space="preserve">for </w:t>
      </w:r>
      <w:r w:rsidR="00BB02FC" w:rsidRPr="00182FE0">
        <w:rPr>
          <w:rFonts w:eastAsia="맑은 고딕"/>
          <w:lang w:eastAsia="ko-KR"/>
        </w:rPr>
        <w:t xml:space="preserve">a DO-A capable </w:t>
      </w:r>
      <w:proofErr w:type="spellStart"/>
      <w:r w:rsidR="00BB02FC" w:rsidRPr="00182FE0">
        <w:rPr>
          <w:rFonts w:eastAsia="맑은 고딕"/>
          <w:lang w:eastAsia="ko-KR"/>
        </w:rPr>
        <w:t>AIoT</w:t>
      </w:r>
      <w:proofErr w:type="spellEnd"/>
      <w:r w:rsidR="00BB02FC" w:rsidRPr="00182FE0">
        <w:rPr>
          <w:rFonts w:eastAsia="맑은 고딕"/>
          <w:lang w:eastAsia="ko-KR"/>
        </w:rPr>
        <w:t xml:space="preserve"> Device</w:t>
      </w:r>
      <w:r w:rsidRPr="005A6954">
        <w:rPr>
          <w:rFonts w:hint="eastAsia"/>
          <w:lang w:eastAsia="ko-KR"/>
        </w:rPr>
        <w:t>.</w:t>
      </w:r>
    </w:p>
    <w:p w14:paraId="29563964" w14:textId="749CEEFA" w:rsidR="0047393C" w:rsidRPr="0047393C" w:rsidRDefault="0047393C" w:rsidP="00BB02FC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Registration status, which is updated via Registration procedure.</w:t>
      </w:r>
    </w:p>
    <w:p w14:paraId="35B70B35" w14:textId="2F8214D2" w:rsidR="002B375D" w:rsidRPr="002B375D" w:rsidRDefault="002B375D" w:rsidP="00BB02FC">
      <w:pPr>
        <w:pStyle w:val="B2"/>
        <w:rPr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Pr="005A6954">
        <w:rPr>
          <w:rFonts w:hint="eastAsia"/>
          <w:lang w:eastAsia="ko-KR"/>
        </w:rPr>
        <w:t xml:space="preserve">The Target AF(s) </w:t>
      </w:r>
      <w:r w:rsidRPr="005A6954">
        <w:t>for data routing</w:t>
      </w:r>
      <w:r w:rsidRPr="005A6954">
        <w:rPr>
          <w:rFonts w:hint="eastAsia"/>
          <w:lang w:eastAsia="ko-KR"/>
        </w:rPr>
        <w:t xml:space="preserve"> can be </w:t>
      </w:r>
      <w:r w:rsidR="0047393C">
        <w:rPr>
          <w:rFonts w:eastAsia="맑은 고딕" w:hint="eastAsia"/>
          <w:lang w:eastAsia="ko-KR"/>
        </w:rPr>
        <w:t>pre-</w:t>
      </w:r>
      <w:r w:rsidR="00C369BE">
        <w:rPr>
          <w:rFonts w:hint="eastAsia"/>
          <w:lang w:eastAsia="ko-KR"/>
        </w:rPr>
        <w:t>configured</w:t>
      </w:r>
      <w:r w:rsidRPr="005A6954">
        <w:rPr>
          <w:rFonts w:hint="eastAsia"/>
          <w:lang w:eastAsia="ko-KR"/>
        </w:rPr>
        <w:t xml:space="preserve"> or updated during </w:t>
      </w:r>
      <w:r w:rsidR="0047393C">
        <w:rPr>
          <w:rFonts w:eastAsia="맑은 고딕" w:hint="eastAsia"/>
          <w:lang w:eastAsia="ko-KR"/>
        </w:rPr>
        <w:t>based on AF request</w:t>
      </w:r>
      <w:r w:rsidRPr="005A6954">
        <w:rPr>
          <w:rFonts w:hint="eastAsia"/>
          <w:lang w:eastAsia="ko-KR"/>
        </w:rPr>
        <w:t>.</w:t>
      </w:r>
    </w:p>
    <w:p w14:paraId="7367D9CA" w14:textId="77777777" w:rsidR="00FC0955" w:rsidRPr="002B375D" w:rsidRDefault="00FC0955" w:rsidP="00FC0955">
      <w:pPr>
        <w:rPr>
          <w:rFonts w:eastAsia="맑은 고딕"/>
          <w:u w:val="single"/>
          <w:lang w:eastAsia="ko-KR"/>
        </w:rPr>
      </w:pPr>
    </w:p>
    <w:p w14:paraId="54D5D0C4" w14:textId="6A838BE5" w:rsidR="00E96868" w:rsidRPr="00055B84" w:rsidRDefault="00E96868" w:rsidP="004E561E">
      <w:pPr>
        <w:rPr>
          <w:rFonts w:eastAsia="맑은 고딕"/>
          <w:b/>
          <w:bCs/>
          <w:lang w:eastAsia="ko-KR"/>
        </w:rPr>
      </w:pPr>
      <w:r w:rsidRPr="00055B84">
        <w:rPr>
          <w:rFonts w:eastAsia="맑은 고딕" w:hint="eastAsia"/>
          <w:b/>
          <w:bCs/>
          <w:lang w:eastAsia="ko-KR"/>
        </w:rPr>
        <w:t xml:space="preserve">Initial </w:t>
      </w:r>
      <w:r w:rsidRPr="00055B84">
        <w:rPr>
          <w:rFonts w:eastAsia="DengXian"/>
          <w:b/>
          <w:bCs/>
        </w:rPr>
        <w:t>Registration</w:t>
      </w:r>
      <w:r w:rsidR="00055B84">
        <w:rPr>
          <w:rFonts w:eastAsia="맑은 고딕" w:hint="eastAsia"/>
          <w:b/>
          <w:bCs/>
          <w:lang w:eastAsia="ko-KR"/>
        </w:rPr>
        <w:t>:</w:t>
      </w:r>
    </w:p>
    <w:p w14:paraId="3D2AC9A4" w14:textId="2C657AA2" w:rsidR="004E561E" w:rsidRPr="005A6954" w:rsidRDefault="004E561E" w:rsidP="004E561E">
      <w:pPr>
        <w:pStyle w:val="B1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="00E96868" w:rsidRPr="005A6954">
        <w:rPr>
          <w:rFonts w:eastAsia="맑은 고딕" w:hint="eastAsia"/>
          <w:lang w:eastAsia="ko-KR"/>
        </w:rPr>
        <w:t xml:space="preserve">The DO-A capable </w:t>
      </w:r>
      <w:proofErr w:type="spellStart"/>
      <w:r w:rsidR="00E96868" w:rsidRPr="005A6954">
        <w:rPr>
          <w:rFonts w:eastAsia="맑은 고딕" w:hint="eastAsia"/>
          <w:lang w:eastAsia="ko-KR"/>
        </w:rPr>
        <w:t>AIoT</w:t>
      </w:r>
      <w:proofErr w:type="spellEnd"/>
      <w:r w:rsidR="00E96868" w:rsidRPr="005A6954">
        <w:rPr>
          <w:rFonts w:eastAsia="맑은 고딕" w:hint="eastAsia"/>
          <w:lang w:eastAsia="ko-KR"/>
        </w:rPr>
        <w:t xml:space="preserve"> Device </w:t>
      </w:r>
      <w:r w:rsidR="00BB02FC">
        <w:rPr>
          <w:rFonts w:eastAsia="맑은 고딕" w:hint="eastAsia"/>
          <w:lang w:eastAsia="ko-KR"/>
        </w:rPr>
        <w:t>shall</w:t>
      </w:r>
      <w:r w:rsidR="00E96868" w:rsidRPr="005A6954">
        <w:rPr>
          <w:rFonts w:eastAsia="맑은 고딕" w:hint="eastAsia"/>
          <w:lang w:eastAsia="ko-KR"/>
        </w:rPr>
        <w:t xml:space="preserve"> perform registration to the network and get accepted to send DO-A traffic.</w:t>
      </w:r>
    </w:p>
    <w:p w14:paraId="6F832B76" w14:textId="77777777" w:rsidR="00E96868" w:rsidRPr="005A6954" w:rsidRDefault="00E96868" w:rsidP="004E561E">
      <w:pPr>
        <w:pStyle w:val="B1"/>
        <w:rPr>
          <w:rFonts w:eastAsia="맑은 고딕"/>
          <w:lang w:eastAsia="ko-KR"/>
        </w:rPr>
      </w:pPr>
    </w:p>
    <w:p w14:paraId="2B7817F8" w14:textId="6D615DD8" w:rsidR="00E96868" w:rsidRPr="002B7E44" w:rsidRDefault="00E96868" w:rsidP="00E96868">
      <w:pPr>
        <w:rPr>
          <w:rFonts w:eastAsia="맑은 고딕"/>
          <w:b/>
          <w:bCs/>
          <w:lang w:eastAsia="ko-KR"/>
        </w:rPr>
      </w:pPr>
      <w:r w:rsidRPr="002B7E44">
        <w:rPr>
          <w:rFonts w:eastAsia="맑은 고딕" w:hint="eastAsia"/>
          <w:b/>
          <w:bCs/>
          <w:lang w:eastAsia="ko-KR"/>
        </w:rPr>
        <w:t>DO-A data transfer</w:t>
      </w:r>
      <w:r w:rsidR="002B7E44">
        <w:rPr>
          <w:rFonts w:eastAsia="맑은 고딕" w:hint="eastAsia"/>
          <w:b/>
          <w:bCs/>
          <w:lang w:eastAsia="ko-KR"/>
        </w:rPr>
        <w:t>:</w:t>
      </w:r>
    </w:p>
    <w:p w14:paraId="660347AF" w14:textId="77777777" w:rsidR="002B7E44" w:rsidRPr="005A6954" w:rsidRDefault="002B7E44" w:rsidP="002B7E44">
      <w:pPr>
        <w:pStyle w:val="B1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Pr="005A6954">
        <w:rPr>
          <w:rFonts w:eastAsia="맑은 고딕" w:hint="eastAsia"/>
          <w:lang w:eastAsia="ko-KR"/>
        </w:rPr>
        <w:t xml:space="preserve">The registered DO-A capable </w:t>
      </w:r>
      <w:proofErr w:type="spellStart"/>
      <w:r w:rsidRPr="005A6954">
        <w:rPr>
          <w:rFonts w:eastAsia="맑은 고딕" w:hint="eastAsia"/>
          <w:lang w:eastAsia="ko-KR"/>
        </w:rPr>
        <w:t>AIoT</w:t>
      </w:r>
      <w:proofErr w:type="spellEnd"/>
      <w:r w:rsidRPr="005A6954">
        <w:rPr>
          <w:rFonts w:eastAsia="맑은 고딕" w:hint="eastAsia"/>
          <w:lang w:eastAsia="ko-KR"/>
        </w:rPr>
        <w:t xml:space="preserve"> Device sends DO-A traffic</w:t>
      </w:r>
      <w:r w:rsidRPr="005A6954">
        <w:rPr>
          <w:lang w:val="en-US"/>
        </w:rPr>
        <w:t xml:space="preserve"> to the </w:t>
      </w:r>
      <w:proofErr w:type="spellStart"/>
      <w:r w:rsidRPr="005A6954">
        <w:rPr>
          <w:lang w:val="en-US"/>
        </w:rPr>
        <w:t>AIOTF</w:t>
      </w:r>
      <w:proofErr w:type="spellEnd"/>
      <w:r>
        <w:rPr>
          <w:rFonts w:eastAsia="맑은 고딕" w:hint="eastAsia"/>
          <w:lang w:val="en-US" w:eastAsia="ko-KR"/>
        </w:rPr>
        <w:t xml:space="preserve"> via </w:t>
      </w:r>
      <w:proofErr w:type="spellStart"/>
      <w:r>
        <w:rPr>
          <w:rFonts w:eastAsia="맑은 고딕" w:hint="eastAsia"/>
          <w:lang w:val="en-US" w:eastAsia="ko-KR"/>
        </w:rPr>
        <w:t>AIoT</w:t>
      </w:r>
      <w:proofErr w:type="spellEnd"/>
      <w:r>
        <w:rPr>
          <w:rFonts w:eastAsia="맑은 고딕" w:hint="eastAsia"/>
          <w:lang w:val="en-US" w:eastAsia="ko-KR"/>
        </w:rPr>
        <w:t xml:space="preserve"> Reader</w:t>
      </w:r>
      <w:r w:rsidRPr="005A6954">
        <w:rPr>
          <w:rFonts w:eastAsia="맑은 고딕" w:hint="eastAsia"/>
          <w:lang w:eastAsia="ko-KR"/>
        </w:rPr>
        <w:t>.</w:t>
      </w:r>
    </w:p>
    <w:p w14:paraId="06890226" w14:textId="43C02B5A" w:rsidR="00F37613" w:rsidRPr="005A6954" w:rsidRDefault="00876541" w:rsidP="00FC0955">
      <w:pPr>
        <w:pStyle w:val="B1"/>
        <w:ind w:left="284" w:firstLine="0"/>
        <w:rPr>
          <w:rFonts w:eastAsia="맑은 고딕"/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="00E96868" w:rsidRPr="005A6954">
        <w:rPr>
          <w:lang w:val="en-US"/>
        </w:rPr>
        <w:t xml:space="preserve">The AF subscribes </w:t>
      </w:r>
      <w:r w:rsidR="00E96868" w:rsidRPr="005A6954">
        <w:rPr>
          <w:rFonts w:eastAsia="맑은 고딕" w:hint="eastAsia"/>
          <w:lang w:val="en-US" w:eastAsia="ko-KR"/>
        </w:rPr>
        <w:t xml:space="preserve">for the </w:t>
      </w:r>
      <w:r w:rsidR="00E96868" w:rsidRPr="005A6954">
        <w:rPr>
          <w:lang w:val="en-US"/>
        </w:rPr>
        <w:t xml:space="preserve">DO-A data </w:t>
      </w:r>
      <w:r w:rsidR="00E96868" w:rsidRPr="005A6954">
        <w:rPr>
          <w:rFonts w:eastAsia="맑은 고딕" w:hint="eastAsia"/>
          <w:lang w:val="en-US" w:eastAsia="ko-KR"/>
        </w:rPr>
        <w:t xml:space="preserve">transfer </w:t>
      </w:r>
      <w:r w:rsidR="00E96868" w:rsidRPr="005A6954">
        <w:rPr>
          <w:lang w:val="en-US"/>
        </w:rPr>
        <w:t xml:space="preserve">to the </w:t>
      </w:r>
      <w:proofErr w:type="spellStart"/>
      <w:r w:rsidR="00E96868" w:rsidRPr="005A6954">
        <w:rPr>
          <w:lang w:val="en-US"/>
        </w:rPr>
        <w:t>AIOTF</w:t>
      </w:r>
      <w:proofErr w:type="spellEnd"/>
      <w:r w:rsidR="00E96868" w:rsidRPr="005A6954">
        <w:rPr>
          <w:lang w:val="en-US"/>
        </w:rPr>
        <w:t xml:space="preserve"> directly or via the NEF.</w:t>
      </w:r>
    </w:p>
    <w:p w14:paraId="51D1A4CC" w14:textId="46815A6D" w:rsidR="004E561E" w:rsidRPr="005A6954" w:rsidRDefault="004E561E" w:rsidP="004E561E">
      <w:pPr>
        <w:pStyle w:val="B1"/>
        <w:rPr>
          <w:lang w:eastAsia="ko-KR"/>
        </w:rPr>
      </w:pPr>
      <w:r w:rsidRPr="005A6954">
        <w:rPr>
          <w:lang w:eastAsia="zh-CN"/>
        </w:rPr>
        <w:t>-</w:t>
      </w:r>
      <w:r w:rsidRPr="005A6954">
        <w:rPr>
          <w:lang w:eastAsia="zh-CN"/>
        </w:rPr>
        <w:tab/>
      </w:r>
      <w:r w:rsidRPr="005A6954">
        <w:rPr>
          <w:rFonts w:hint="eastAsia"/>
          <w:lang w:eastAsia="ko-KR"/>
        </w:rPr>
        <w:t xml:space="preserve">The </w:t>
      </w:r>
      <w:r w:rsidRPr="005A6954">
        <w:rPr>
          <w:lang w:eastAsia="ko-KR"/>
        </w:rPr>
        <w:t>AIOTF supports routing of DO-A data to</w:t>
      </w:r>
      <w:r w:rsidR="009D352D" w:rsidRPr="005A6954">
        <w:rPr>
          <w:rFonts w:eastAsia="맑은 고딕" w:hint="eastAsia"/>
          <w:lang w:eastAsia="ko-KR"/>
        </w:rPr>
        <w:t xml:space="preserve"> the</w:t>
      </w:r>
      <w:r w:rsidRPr="005A6954">
        <w:rPr>
          <w:lang w:eastAsia="ko-KR"/>
        </w:rPr>
        <w:t xml:space="preserve"> target A</w:t>
      </w:r>
      <w:r w:rsidRPr="005A6954">
        <w:rPr>
          <w:rFonts w:hint="eastAsia"/>
          <w:lang w:eastAsia="ko-KR"/>
        </w:rPr>
        <w:t>F</w:t>
      </w:r>
      <w:r w:rsidR="009D352D" w:rsidRPr="005A6954">
        <w:rPr>
          <w:rFonts w:eastAsia="맑은 고딕" w:hint="eastAsia"/>
          <w:lang w:eastAsia="ko-KR"/>
        </w:rPr>
        <w:t>(</w:t>
      </w:r>
      <w:r w:rsidRPr="005A6954">
        <w:rPr>
          <w:lang w:eastAsia="ko-KR"/>
        </w:rPr>
        <w:t>s</w:t>
      </w:r>
      <w:r w:rsidR="009D352D" w:rsidRPr="005A6954">
        <w:rPr>
          <w:rFonts w:eastAsia="맑은 고딕" w:hint="eastAsia"/>
          <w:lang w:eastAsia="ko-KR"/>
        </w:rPr>
        <w:t>)</w:t>
      </w:r>
      <w:r w:rsidR="00545EE9" w:rsidRPr="005A6954">
        <w:rPr>
          <w:rFonts w:eastAsia="맑은 고딕" w:hint="eastAsia"/>
          <w:lang w:eastAsia="ko-KR"/>
        </w:rPr>
        <w:t xml:space="preserve"> based on the </w:t>
      </w:r>
      <w:r w:rsidR="00545EE9" w:rsidRPr="005A6954">
        <w:rPr>
          <w:rFonts w:hint="eastAsia"/>
          <w:lang w:eastAsia="ko-KR"/>
        </w:rPr>
        <w:t xml:space="preserve">Target AF(s) </w:t>
      </w:r>
      <w:r w:rsidR="00545EE9" w:rsidRPr="005A6954">
        <w:t>for data routing</w:t>
      </w:r>
      <w:r w:rsidR="00545EE9" w:rsidRPr="005A6954">
        <w:rPr>
          <w:rFonts w:eastAsia="맑은 고딕" w:hint="eastAsia"/>
          <w:lang w:eastAsia="ko-KR"/>
        </w:rPr>
        <w:t xml:space="preserve"> in the </w:t>
      </w:r>
      <w:proofErr w:type="spellStart"/>
      <w:r w:rsidR="00545EE9" w:rsidRPr="005A6954">
        <w:rPr>
          <w:rFonts w:hint="eastAsia"/>
          <w:lang w:eastAsia="ko-KR"/>
        </w:rPr>
        <w:t>AIoT</w:t>
      </w:r>
      <w:proofErr w:type="spellEnd"/>
      <w:r w:rsidR="00545EE9" w:rsidRPr="005A6954">
        <w:rPr>
          <w:rFonts w:hint="eastAsia"/>
          <w:lang w:eastAsia="ko-KR"/>
        </w:rPr>
        <w:t xml:space="preserve"> Device Profile Data</w:t>
      </w:r>
      <w:r w:rsidRPr="005A6954">
        <w:rPr>
          <w:rFonts w:hint="eastAsia"/>
          <w:lang w:eastAsia="ko-KR"/>
        </w:rPr>
        <w:t>.</w:t>
      </w:r>
    </w:p>
    <w:p w14:paraId="72AC1992" w14:textId="7733072F" w:rsidR="004E561E" w:rsidRDefault="004E561E" w:rsidP="004E561E">
      <w:pPr>
        <w:pStyle w:val="NO"/>
      </w:pPr>
      <w:r w:rsidRPr="005A6954">
        <w:t>NOTE</w:t>
      </w:r>
      <w:r w:rsidRPr="005A6954">
        <w:rPr>
          <w:lang w:val="en-US" w:eastAsia="zh-CN"/>
        </w:rPr>
        <w:t> </w:t>
      </w:r>
      <w:r w:rsidRPr="005A6954">
        <w:rPr>
          <w:rFonts w:hint="eastAsia"/>
          <w:lang w:eastAsia="ko-KR"/>
        </w:rPr>
        <w:t>2</w:t>
      </w:r>
      <w:r w:rsidRPr="005A6954">
        <w:t>:</w:t>
      </w:r>
      <w:r w:rsidRPr="005A6954">
        <w:tab/>
      </w:r>
      <w:r w:rsidRPr="005A6954">
        <w:rPr>
          <w:rFonts w:hint="eastAsia"/>
          <w:lang w:eastAsia="ko-KR"/>
        </w:rPr>
        <w:t>S</w:t>
      </w:r>
      <w:r w:rsidRPr="005A6954">
        <w:t xml:space="preserve">ecurity aspects including authentication, NAS message protection, privacy protection, and </w:t>
      </w:r>
      <w:r w:rsidR="00E96868" w:rsidRPr="005A6954">
        <w:rPr>
          <w:rFonts w:eastAsia="맑은 고딕" w:hint="eastAsia"/>
          <w:lang w:eastAsia="ko-KR"/>
        </w:rPr>
        <w:t xml:space="preserve">the use of </w:t>
      </w:r>
      <w:r w:rsidRPr="005A6954">
        <w:t>temporary ID mechanisms require coordination with SA WG3.</w:t>
      </w:r>
    </w:p>
    <w:p w14:paraId="4F5DF2B8" w14:textId="77777777" w:rsidR="004E561E" w:rsidRDefault="004E561E" w:rsidP="004E561E">
      <w:pPr>
        <w:rPr>
          <w:rFonts w:eastAsia="맑은 고딕"/>
          <w:color w:val="000000" w:themeColor="text1"/>
          <w:lang w:eastAsia="ko-KR"/>
        </w:rPr>
      </w:pPr>
    </w:p>
    <w:p w14:paraId="62356046" w14:textId="77777777" w:rsidR="004E561E" w:rsidRDefault="004E561E" w:rsidP="004E561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4BB38B2" w14:textId="77777777" w:rsidR="004E561E" w:rsidRPr="00697B6C" w:rsidRDefault="004E561E" w:rsidP="004E561E">
      <w:pPr>
        <w:pStyle w:val="B1"/>
        <w:rPr>
          <w:lang w:eastAsia="zh-CN"/>
        </w:rPr>
      </w:pPr>
    </w:p>
    <w:p w14:paraId="094CBAC6" w14:textId="77777777" w:rsidR="000B78B3" w:rsidRPr="004E561E" w:rsidRDefault="000B78B3" w:rsidP="004E561E"/>
    <w:sectPr w:rsidR="000B78B3" w:rsidRPr="004E561E" w:rsidSect="004E561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BC2E" w14:textId="77777777" w:rsidR="005F3D38" w:rsidRDefault="005F3D38">
      <w:r>
        <w:separator/>
      </w:r>
    </w:p>
  </w:endnote>
  <w:endnote w:type="continuationSeparator" w:id="0">
    <w:p w14:paraId="06B95DE5" w14:textId="77777777" w:rsidR="005F3D38" w:rsidRDefault="005F3D38">
      <w:r>
        <w:continuationSeparator/>
      </w:r>
    </w:p>
  </w:endnote>
  <w:endnote w:type="continuationNotice" w:id="1">
    <w:p w14:paraId="7A424813" w14:textId="77777777" w:rsidR="005F3D38" w:rsidRDefault="005F3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0929" w14:textId="77777777" w:rsidR="004E561E" w:rsidRDefault="004E561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0F9A648E" w14:textId="77777777" w:rsidR="004E561E" w:rsidRDefault="004E561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31105C66" w14:textId="77777777" w:rsidR="004E561E" w:rsidRDefault="004E56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35EF" w14:textId="77777777" w:rsidR="005F3D38" w:rsidRDefault="005F3D38">
      <w:r>
        <w:separator/>
      </w:r>
    </w:p>
  </w:footnote>
  <w:footnote w:type="continuationSeparator" w:id="0">
    <w:p w14:paraId="2752049D" w14:textId="77777777" w:rsidR="005F3D38" w:rsidRDefault="005F3D38">
      <w:r>
        <w:continuationSeparator/>
      </w:r>
    </w:p>
  </w:footnote>
  <w:footnote w:type="continuationNotice" w:id="1">
    <w:p w14:paraId="4121BF0C" w14:textId="77777777" w:rsidR="005F3D38" w:rsidRDefault="005F3D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AC149" w14:textId="77777777" w:rsidR="004E561E" w:rsidRDefault="004E561E"/>
  <w:p w14:paraId="3955BEF9" w14:textId="77777777" w:rsidR="004E561E" w:rsidRDefault="004E56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2D0B" w14:textId="77777777" w:rsidR="004E561E" w:rsidRPr="00AC17AF" w:rsidRDefault="004E561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0C1C31C" w14:textId="77777777" w:rsidR="004E561E" w:rsidRPr="00AC17AF" w:rsidRDefault="004E561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66C0EB" w14:textId="77777777" w:rsidR="004E561E" w:rsidRPr="00AC17AF" w:rsidRDefault="004E561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15180"/>
    <w:multiLevelType w:val="hybridMultilevel"/>
    <w:tmpl w:val="C444FE84"/>
    <w:lvl w:ilvl="0" w:tplc="0D06E3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BE4F11"/>
    <w:multiLevelType w:val="hybridMultilevel"/>
    <w:tmpl w:val="F1E46E12"/>
    <w:lvl w:ilvl="0" w:tplc="44E456F0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645218E2">
      <w:start w:val="5"/>
      <w:numFmt w:val="bullet"/>
      <w:lvlText w:val="-"/>
      <w:lvlJc w:val="left"/>
      <w:pPr>
        <w:ind w:left="1164" w:hanging="44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835537545">
    <w:abstractNumId w:val="9"/>
  </w:num>
  <w:num w:numId="13" w16cid:durableId="151333123">
    <w:abstractNumId w:val="8"/>
  </w:num>
  <w:num w:numId="14" w16cid:durableId="1723406361">
    <w:abstractNumId w:val="13"/>
  </w:num>
  <w:num w:numId="15" w16cid:durableId="65715575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8C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269A"/>
    <w:rsid w:val="000436A5"/>
    <w:rsid w:val="00043B1A"/>
    <w:rsid w:val="00045C12"/>
    <w:rsid w:val="00046389"/>
    <w:rsid w:val="00046927"/>
    <w:rsid w:val="00046E68"/>
    <w:rsid w:val="00046F89"/>
    <w:rsid w:val="00047D99"/>
    <w:rsid w:val="00050C00"/>
    <w:rsid w:val="00050F5B"/>
    <w:rsid w:val="00051767"/>
    <w:rsid w:val="00052703"/>
    <w:rsid w:val="00054539"/>
    <w:rsid w:val="0005499C"/>
    <w:rsid w:val="00055B84"/>
    <w:rsid w:val="000569FF"/>
    <w:rsid w:val="0005754D"/>
    <w:rsid w:val="00057967"/>
    <w:rsid w:val="00060425"/>
    <w:rsid w:val="00060FD0"/>
    <w:rsid w:val="00061377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9E7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B78B3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3AEE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00"/>
    <w:rsid w:val="00124AAE"/>
    <w:rsid w:val="0012645A"/>
    <w:rsid w:val="00126EF7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532"/>
    <w:rsid w:val="00157AD9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1F51"/>
    <w:rsid w:val="00182704"/>
    <w:rsid w:val="00182E45"/>
    <w:rsid w:val="00182FE0"/>
    <w:rsid w:val="00183F98"/>
    <w:rsid w:val="00183FF8"/>
    <w:rsid w:val="00184B6F"/>
    <w:rsid w:val="001861E5"/>
    <w:rsid w:val="00186895"/>
    <w:rsid w:val="001903B6"/>
    <w:rsid w:val="001908F3"/>
    <w:rsid w:val="00191BAA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9D7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167F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693F"/>
    <w:rsid w:val="00217644"/>
    <w:rsid w:val="00217F85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7BD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57CB6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0ED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901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62CC"/>
    <w:rsid w:val="002A657C"/>
    <w:rsid w:val="002A7C5C"/>
    <w:rsid w:val="002B0455"/>
    <w:rsid w:val="002B087E"/>
    <w:rsid w:val="002B375D"/>
    <w:rsid w:val="002B6D83"/>
    <w:rsid w:val="002B72FE"/>
    <w:rsid w:val="002B7E44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603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6EE1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C59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792"/>
    <w:rsid w:val="00387ADE"/>
    <w:rsid w:val="0039082B"/>
    <w:rsid w:val="00392811"/>
    <w:rsid w:val="00392A59"/>
    <w:rsid w:val="00393AAA"/>
    <w:rsid w:val="00395736"/>
    <w:rsid w:val="0039652E"/>
    <w:rsid w:val="00397B0C"/>
    <w:rsid w:val="00397FAC"/>
    <w:rsid w:val="003A3642"/>
    <w:rsid w:val="003A4361"/>
    <w:rsid w:val="003A4577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7FF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06E6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7CB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0C08"/>
    <w:rsid w:val="0041224E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40414"/>
    <w:rsid w:val="0044056D"/>
    <w:rsid w:val="004414D8"/>
    <w:rsid w:val="00444829"/>
    <w:rsid w:val="00444B61"/>
    <w:rsid w:val="00444E83"/>
    <w:rsid w:val="004459B0"/>
    <w:rsid w:val="00446F0B"/>
    <w:rsid w:val="00450642"/>
    <w:rsid w:val="00450AE7"/>
    <w:rsid w:val="00454D73"/>
    <w:rsid w:val="004556A5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93C"/>
    <w:rsid w:val="00473CDA"/>
    <w:rsid w:val="00473EA7"/>
    <w:rsid w:val="004748E0"/>
    <w:rsid w:val="004760C0"/>
    <w:rsid w:val="00480073"/>
    <w:rsid w:val="00481F40"/>
    <w:rsid w:val="00481FB2"/>
    <w:rsid w:val="0048258B"/>
    <w:rsid w:val="00482EC3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3EDE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61E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07B10"/>
    <w:rsid w:val="0051039E"/>
    <w:rsid w:val="005104EF"/>
    <w:rsid w:val="00510844"/>
    <w:rsid w:val="00511D7F"/>
    <w:rsid w:val="00512239"/>
    <w:rsid w:val="00512A2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24B0"/>
    <w:rsid w:val="00544883"/>
    <w:rsid w:val="00544909"/>
    <w:rsid w:val="005449C0"/>
    <w:rsid w:val="00545EE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75"/>
    <w:rsid w:val="00594BE3"/>
    <w:rsid w:val="005953DC"/>
    <w:rsid w:val="005A10A2"/>
    <w:rsid w:val="005A44A8"/>
    <w:rsid w:val="005A65B3"/>
    <w:rsid w:val="005A6954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0A03"/>
    <w:rsid w:val="005D0EF2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2BC8"/>
    <w:rsid w:val="005E34C3"/>
    <w:rsid w:val="005E3CE7"/>
    <w:rsid w:val="005E6AE2"/>
    <w:rsid w:val="005E7317"/>
    <w:rsid w:val="005F14F5"/>
    <w:rsid w:val="005F3D38"/>
    <w:rsid w:val="005F6CA6"/>
    <w:rsid w:val="00602200"/>
    <w:rsid w:val="00602CA1"/>
    <w:rsid w:val="00603FAF"/>
    <w:rsid w:val="006046F1"/>
    <w:rsid w:val="00606E7E"/>
    <w:rsid w:val="00610508"/>
    <w:rsid w:val="00610D48"/>
    <w:rsid w:val="00611C66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6F3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532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656"/>
    <w:rsid w:val="006910DA"/>
    <w:rsid w:val="00691F54"/>
    <w:rsid w:val="00692DA9"/>
    <w:rsid w:val="0069398D"/>
    <w:rsid w:val="00693AC5"/>
    <w:rsid w:val="00693D6D"/>
    <w:rsid w:val="006940BB"/>
    <w:rsid w:val="00694899"/>
    <w:rsid w:val="0069495C"/>
    <w:rsid w:val="006A3325"/>
    <w:rsid w:val="006A7F4E"/>
    <w:rsid w:val="006B1B49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109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EE0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5E91"/>
    <w:rsid w:val="007978F6"/>
    <w:rsid w:val="00797C00"/>
    <w:rsid w:val="007A00EF"/>
    <w:rsid w:val="007A0E9B"/>
    <w:rsid w:val="007A1119"/>
    <w:rsid w:val="007A1988"/>
    <w:rsid w:val="007A2286"/>
    <w:rsid w:val="007A4B5B"/>
    <w:rsid w:val="007A5681"/>
    <w:rsid w:val="007B19EA"/>
    <w:rsid w:val="007B36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3E1A"/>
    <w:rsid w:val="007F48A5"/>
    <w:rsid w:val="007F65D0"/>
    <w:rsid w:val="007F73C9"/>
    <w:rsid w:val="008010BF"/>
    <w:rsid w:val="008014C3"/>
    <w:rsid w:val="00801D90"/>
    <w:rsid w:val="0080363E"/>
    <w:rsid w:val="00804880"/>
    <w:rsid w:val="00805224"/>
    <w:rsid w:val="008076B3"/>
    <w:rsid w:val="00810377"/>
    <w:rsid w:val="00810507"/>
    <w:rsid w:val="0081121E"/>
    <w:rsid w:val="008118AD"/>
    <w:rsid w:val="00811DBA"/>
    <w:rsid w:val="00812E3E"/>
    <w:rsid w:val="0081374F"/>
    <w:rsid w:val="00815245"/>
    <w:rsid w:val="008168DF"/>
    <w:rsid w:val="00816AA0"/>
    <w:rsid w:val="0082073E"/>
    <w:rsid w:val="00821C0F"/>
    <w:rsid w:val="008228CC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41D9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651F"/>
    <w:rsid w:val="00876541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2086"/>
    <w:rsid w:val="008A2C19"/>
    <w:rsid w:val="008A4942"/>
    <w:rsid w:val="008A62E1"/>
    <w:rsid w:val="008A6B7D"/>
    <w:rsid w:val="008B0248"/>
    <w:rsid w:val="008B2B16"/>
    <w:rsid w:val="008B4130"/>
    <w:rsid w:val="008B4820"/>
    <w:rsid w:val="008B57E6"/>
    <w:rsid w:val="008B5F26"/>
    <w:rsid w:val="008C2BE3"/>
    <w:rsid w:val="008C4703"/>
    <w:rsid w:val="008C4A9A"/>
    <w:rsid w:val="008C4E70"/>
    <w:rsid w:val="008C71B0"/>
    <w:rsid w:val="008D14C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399F"/>
    <w:rsid w:val="008E48AA"/>
    <w:rsid w:val="008E5E96"/>
    <w:rsid w:val="008F0380"/>
    <w:rsid w:val="008F08F2"/>
    <w:rsid w:val="008F1EFB"/>
    <w:rsid w:val="008F318C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5E72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4F32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5AA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24C"/>
    <w:rsid w:val="009C75E2"/>
    <w:rsid w:val="009D00A8"/>
    <w:rsid w:val="009D16BC"/>
    <w:rsid w:val="009D194D"/>
    <w:rsid w:val="009D1DAA"/>
    <w:rsid w:val="009D2B0E"/>
    <w:rsid w:val="009D352D"/>
    <w:rsid w:val="009D3B09"/>
    <w:rsid w:val="009D3EF2"/>
    <w:rsid w:val="009D49EF"/>
    <w:rsid w:val="009D61D2"/>
    <w:rsid w:val="009D6D3D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6CAD"/>
    <w:rsid w:val="00A47FE6"/>
    <w:rsid w:val="00A50F1E"/>
    <w:rsid w:val="00A51B65"/>
    <w:rsid w:val="00A52611"/>
    <w:rsid w:val="00A52835"/>
    <w:rsid w:val="00A52C81"/>
    <w:rsid w:val="00A57688"/>
    <w:rsid w:val="00A60E56"/>
    <w:rsid w:val="00A62644"/>
    <w:rsid w:val="00A62A85"/>
    <w:rsid w:val="00A64BC9"/>
    <w:rsid w:val="00A656E4"/>
    <w:rsid w:val="00A7281A"/>
    <w:rsid w:val="00A72BB1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840"/>
    <w:rsid w:val="00AB3B5A"/>
    <w:rsid w:val="00AB435F"/>
    <w:rsid w:val="00AB5FB6"/>
    <w:rsid w:val="00AB6D8A"/>
    <w:rsid w:val="00AB7046"/>
    <w:rsid w:val="00AB7C50"/>
    <w:rsid w:val="00AC07F8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D7A59"/>
    <w:rsid w:val="00AE02DC"/>
    <w:rsid w:val="00AE1B2B"/>
    <w:rsid w:val="00AE2EFD"/>
    <w:rsid w:val="00AE3A28"/>
    <w:rsid w:val="00AE428A"/>
    <w:rsid w:val="00AE53AD"/>
    <w:rsid w:val="00AE730C"/>
    <w:rsid w:val="00AE7C07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5C43"/>
    <w:rsid w:val="00B36C97"/>
    <w:rsid w:val="00B36CE9"/>
    <w:rsid w:val="00B37DE1"/>
    <w:rsid w:val="00B431E4"/>
    <w:rsid w:val="00B44837"/>
    <w:rsid w:val="00B4738B"/>
    <w:rsid w:val="00B47462"/>
    <w:rsid w:val="00B47927"/>
    <w:rsid w:val="00B51482"/>
    <w:rsid w:val="00B514F4"/>
    <w:rsid w:val="00B53814"/>
    <w:rsid w:val="00B53A44"/>
    <w:rsid w:val="00B5403D"/>
    <w:rsid w:val="00B54787"/>
    <w:rsid w:val="00B55E05"/>
    <w:rsid w:val="00B57E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25B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02FC"/>
    <w:rsid w:val="00BB1BE1"/>
    <w:rsid w:val="00BB4B9B"/>
    <w:rsid w:val="00BB4EC8"/>
    <w:rsid w:val="00BB7984"/>
    <w:rsid w:val="00BC25AA"/>
    <w:rsid w:val="00BC2F95"/>
    <w:rsid w:val="00BC3FBF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5CBE"/>
    <w:rsid w:val="00BF7668"/>
    <w:rsid w:val="00C0090E"/>
    <w:rsid w:val="00C01481"/>
    <w:rsid w:val="00C022E3"/>
    <w:rsid w:val="00C05429"/>
    <w:rsid w:val="00C10208"/>
    <w:rsid w:val="00C1064C"/>
    <w:rsid w:val="00C11128"/>
    <w:rsid w:val="00C11F7C"/>
    <w:rsid w:val="00C12049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D0D"/>
    <w:rsid w:val="00C2670F"/>
    <w:rsid w:val="00C26BB2"/>
    <w:rsid w:val="00C27A66"/>
    <w:rsid w:val="00C312CC"/>
    <w:rsid w:val="00C319AC"/>
    <w:rsid w:val="00C323F6"/>
    <w:rsid w:val="00C32F26"/>
    <w:rsid w:val="00C344AE"/>
    <w:rsid w:val="00C369BE"/>
    <w:rsid w:val="00C36A82"/>
    <w:rsid w:val="00C3787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392"/>
    <w:rsid w:val="00C65856"/>
    <w:rsid w:val="00C6706B"/>
    <w:rsid w:val="00C7140F"/>
    <w:rsid w:val="00C71770"/>
    <w:rsid w:val="00C71BE6"/>
    <w:rsid w:val="00C72D47"/>
    <w:rsid w:val="00C73994"/>
    <w:rsid w:val="00C73AE5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36C0"/>
    <w:rsid w:val="00C94F55"/>
    <w:rsid w:val="00C954B8"/>
    <w:rsid w:val="00C9571A"/>
    <w:rsid w:val="00C96022"/>
    <w:rsid w:val="00C9671F"/>
    <w:rsid w:val="00C969C1"/>
    <w:rsid w:val="00C96CD0"/>
    <w:rsid w:val="00CA1CF4"/>
    <w:rsid w:val="00CA2667"/>
    <w:rsid w:val="00CA5BE8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D34B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3997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27E"/>
    <w:rsid w:val="00D30812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2853"/>
    <w:rsid w:val="00D53192"/>
    <w:rsid w:val="00D55657"/>
    <w:rsid w:val="00D55C8E"/>
    <w:rsid w:val="00D567C6"/>
    <w:rsid w:val="00D5717A"/>
    <w:rsid w:val="00D60646"/>
    <w:rsid w:val="00D621C2"/>
    <w:rsid w:val="00D62265"/>
    <w:rsid w:val="00D62412"/>
    <w:rsid w:val="00D66856"/>
    <w:rsid w:val="00D71178"/>
    <w:rsid w:val="00D72061"/>
    <w:rsid w:val="00D726F7"/>
    <w:rsid w:val="00D74094"/>
    <w:rsid w:val="00D744D2"/>
    <w:rsid w:val="00D74ACB"/>
    <w:rsid w:val="00D77977"/>
    <w:rsid w:val="00D806B2"/>
    <w:rsid w:val="00D8512E"/>
    <w:rsid w:val="00D862D9"/>
    <w:rsid w:val="00D90075"/>
    <w:rsid w:val="00D91EB0"/>
    <w:rsid w:val="00D92DCE"/>
    <w:rsid w:val="00D9312B"/>
    <w:rsid w:val="00D93FB9"/>
    <w:rsid w:val="00D9563A"/>
    <w:rsid w:val="00D95872"/>
    <w:rsid w:val="00D969AE"/>
    <w:rsid w:val="00DA1B5E"/>
    <w:rsid w:val="00DA1E58"/>
    <w:rsid w:val="00DA28E5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2978"/>
    <w:rsid w:val="00DD3A09"/>
    <w:rsid w:val="00DD3B5A"/>
    <w:rsid w:val="00DD3D6C"/>
    <w:rsid w:val="00DD44D1"/>
    <w:rsid w:val="00DD4BF8"/>
    <w:rsid w:val="00DD5EE5"/>
    <w:rsid w:val="00DD7A0E"/>
    <w:rsid w:val="00DE0405"/>
    <w:rsid w:val="00DE23DC"/>
    <w:rsid w:val="00DE437C"/>
    <w:rsid w:val="00DE4EF2"/>
    <w:rsid w:val="00DE5264"/>
    <w:rsid w:val="00DE643F"/>
    <w:rsid w:val="00DE68DF"/>
    <w:rsid w:val="00DE74D5"/>
    <w:rsid w:val="00DF20E1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CB8"/>
    <w:rsid w:val="00E05F4F"/>
    <w:rsid w:val="00E065CC"/>
    <w:rsid w:val="00E06804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9A"/>
    <w:rsid w:val="00E4794F"/>
    <w:rsid w:val="00E500D9"/>
    <w:rsid w:val="00E51EDF"/>
    <w:rsid w:val="00E52BB5"/>
    <w:rsid w:val="00E54A31"/>
    <w:rsid w:val="00E54E1A"/>
    <w:rsid w:val="00E558AB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C67"/>
    <w:rsid w:val="00E80EAA"/>
    <w:rsid w:val="00E823E2"/>
    <w:rsid w:val="00E9183E"/>
    <w:rsid w:val="00E91FE1"/>
    <w:rsid w:val="00E95B7C"/>
    <w:rsid w:val="00E96868"/>
    <w:rsid w:val="00E96BD2"/>
    <w:rsid w:val="00E96F69"/>
    <w:rsid w:val="00EA40F8"/>
    <w:rsid w:val="00EA445A"/>
    <w:rsid w:val="00EA562B"/>
    <w:rsid w:val="00EA5E95"/>
    <w:rsid w:val="00EA719B"/>
    <w:rsid w:val="00EB0715"/>
    <w:rsid w:val="00EB1FF9"/>
    <w:rsid w:val="00EB2851"/>
    <w:rsid w:val="00EB39ED"/>
    <w:rsid w:val="00EB3D36"/>
    <w:rsid w:val="00EB473C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98A"/>
    <w:rsid w:val="00EC6E93"/>
    <w:rsid w:val="00EC781B"/>
    <w:rsid w:val="00ED042E"/>
    <w:rsid w:val="00ED0A55"/>
    <w:rsid w:val="00ED0F1A"/>
    <w:rsid w:val="00ED11E4"/>
    <w:rsid w:val="00ED1610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613"/>
    <w:rsid w:val="00F37FFE"/>
    <w:rsid w:val="00F40150"/>
    <w:rsid w:val="00F41424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5F4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DE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1035"/>
    <w:rsid w:val="00F92868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8CB"/>
    <w:rsid w:val="00FC0955"/>
    <w:rsid w:val="00FC249C"/>
    <w:rsid w:val="00FC2851"/>
    <w:rsid w:val="00FC4DE1"/>
    <w:rsid w:val="00FC7D0A"/>
    <w:rsid w:val="00FD07C6"/>
    <w:rsid w:val="00FD384D"/>
    <w:rsid w:val="00FD3C13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7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paragraph" w:customStyle="1" w:styleId="StartEndofChange">
    <w:name w:val="Start/End of Change"/>
    <w:basedOn w:val="1"/>
    <w:qFormat/>
    <w:rsid w:val="000B78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LGE</dc:creator>
  <cp:keywords/>
  <cp:lastModifiedBy>Hongsuk(LGE)</cp:lastModifiedBy>
  <cp:revision>4</cp:revision>
  <cp:lastPrinted>1900-01-01T17:00:00Z</cp:lastPrinted>
  <dcterms:created xsi:type="dcterms:W3CDTF">2025-11-07T05:27:00Z</dcterms:created>
  <dcterms:modified xsi:type="dcterms:W3CDTF">2025-11-07T07:26:00Z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2025-08-13T03:18:38Z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7ac21641-f50b-48ac-995c-684558ba47f2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